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87" w:rsidRPr="003C44BA" w:rsidRDefault="00F01487" w:rsidP="00F01487">
      <w:pPr>
        <w:rPr>
          <w:rFonts w:ascii="Times New Roman" w:hAnsi="Times New Roman" w:cs="Times New Roman"/>
          <w:b/>
          <w:sz w:val="49"/>
          <w:szCs w:val="49"/>
        </w:rPr>
      </w:pPr>
      <w:r w:rsidRPr="003C44BA">
        <w:rPr>
          <w:rFonts w:ascii="Times New Roman" w:hAnsi="Times New Roman" w:cs="Times New Roman"/>
          <w:b/>
          <w:sz w:val="49"/>
          <w:szCs w:val="49"/>
        </w:rPr>
        <w:t xml:space="preserve">   </w:t>
      </w:r>
      <w:r w:rsidRPr="003C44BA">
        <w:rPr>
          <w:rFonts w:ascii="Times New Roman" w:hAnsi="Times New Roman" w:cs="Times New Roman"/>
          <w:b/>
          <w:noProof/>
          <w:sz w:val="49"/>
          <w:szCs w:val="49"/>
        </w:rPr>
        <w:drawing>
          <wp:anchor distT="0" distB="0" distL="114300" distR="114300" simplePos="0" relativeHeight="251659264" behindDoc="0" locked="0" layoutInCell="1" allowOverlap="1" wp14:anchorId="73E7712F" wp14:editId="10EDFC68">
            <wp:simplePos x="0" y="0"/>
            <wp:positionH relativeFrom="column">
              <wp:posOffset>233680</wp:posOffset>
            </wp:positionH>
            <wp:positionV relativeFrom="paragraph">
              <wp:posOffset>0</wp:posOffset>
            </wp:positionV>
            <wp:extent cx="720090" cy="808990"/>
            <wp:effectExtent l="0" t="0" r="3810" b="0"/>
            <wp:wrapSquare wrapText="bothSides"/>
            <wp:docPr id="1" name="Obrázek 1" descr="C:\Users\kancelar\Desktop\znak obce\HŘÍŠICE-znak-barva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ncelar\Desktop\znak obce\HŘÍŠICE-znak-barva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44BA">
        <w:rPr>
          <w:rFonts w:ascii="Times New Roman" w:hAnsi="Times New Roman" w:cs="Times New Roman"/>
          <w:b/>
          <w:sz w:val="49"/>
          <w:szCs w:val="49"/>
        </w:rPr>
        <w:t xml:space="preserve">       O B E C   H Ř Í Š I C E</w:t>
      </w:r>
    </w:p>
    <w:p w:rsidR="00F01487" w:rsidRPr="003C44BA" w:rsidRDefault="00F01487" w:rsidP="00F0148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0"/>
          <w:szCs w:val="30"/>
        </w:rPr>
      </w:pPr>
      <w:r w:rsidRPr="003C44BA">
        <w:rPr>
          <w:rFonts w:ascii="Times New Roman" w:hAnsi="Times New Roman" w:cs="Times New Roman"/>
          <w:sz w:val="30"/>
          <w:szCs w:val="30"/>
        </w:rPr>
        <w:t>Hříšice 66, 380 01 Dačice, IČO: 00246794, tel.: 384 422 342</w:t>
      </w:r>
    </w:p>
    <w:p w:rsidR="00B95589" w:rsidRPr="003C44BA" w:rsidRDefault="00B95589" w:rsidP="00ED678E">
      <w:pPr>
        <w:jc w:val="center"/>
        <w:rPr>
          <w:rFonts w:ascii="Times New Roman" w:hAnsi="Times New Roman" w:cs="Times New Roman"/>
          <w:b/>
          <w:w w:val="200"/>
          <w:sz w:val="32"/>
        </w:rPr>
      </w:pPr>
    </w:p>
    <w:p w:rsidR="00B95589" w:rsidRPr="003C44BA" w:rsidRDefault="00B95589" w:rsidP="00B95589">
      <w:pPr>
        <w:shd w:val="clear" w:color="auto" w:fill="A6A6A6" w:themeFill="background1" w:themeFillShade="A6"/>
        <w:jc w:val="center"/>
        <w:rPr>
          <w:rFonts w:ascii="Times New Roman" w:hAnsi="Times New Roman" w:cs="Times New Roman"/>
          <w:b/>
          <w:w w:val="200"/>
          <w:sz w:val="32"/>
        </w:rPr>
      </w:pPr>
      <w:r w:rsidRPr="003C44BA">
        <w:rPr>
          <w:rFonts w:ascii="Times New Roman" w:hAnsi="Times New Roman" w:cs="Times New Roman"/>
          <w:b/>
          <w:w w:val="200"/>
          <w:sz w:val="32"/>
        </w:rPr>
        <w:t xml:space="preserve">KATALOGOVÉ LISTY </w:t>
      </w:r>
    </w:p>
    <w:p w:rsidR="00ED678E" w:rsidRPr="003C44BA" w:rsidRDefault="00B95589" w:rsidP="007C08F5">
      <w:pPr>
        <w:spacing w:after="0"/>
        <w:jc w:val="center"/>
        <w:rPr>
          <w:rFonts w:ascii="Times New Roman" w:hAnsi="Times New Roman" w:cs="Times New Roman"/>
          <w:b/>
          <w:w w:val="200"/>
          <w:sz w:val="24"/>
          <w:szCs w:val="24"/>
        </w:rPr>
      </w:pPr>
      <w:r w:rsidRPr="003C44BA">
        <w:rPr>
          <w:rFonts w:ascii="Times New Roman" w:hAnsi="Times New Roman" w:cs="Times New Roman"/>
          <w:b/>
          <w:w w:val="200"/>
          <w:sz w:val="32"/>
        </w:rPr>
        <w:t>(</w:t>
      </w:r>
      <w:r w:rsidRPr="003C44BA">
        <w:rPr>
          <w:rFonts w:ascii="Times New Roman" w:hAnsi="Times New Roman" w:cs="Times New Roman"/>
          <w:b/>
          <w:w w:val="200"/>
          <w:sz w:val="24"/>
          <w:szCs w:val="24"/>
        </w:rPr>
        <w:t>z</w:t>
      </w:r>
      <w:r w:rsidR="00ED678E" w:rsidRPr="003C44BA">
        <w:rPr>
          <w:rFonts w:ascii="Times New Roman" w:hAnsi="Times New Roman" w:cs="Times New Roman"/>
          <w:b/>
          <w:w w:val="200"/>
          <w:sz w:val="24"/>
          <w:szCs w:val="24"/>
        </w:rPr>
        <w:t>áznamy o činnostech zpracování</w:t>
      </w:r>
      <w:r w:rsidRPr="003C44BA">
        <w:rPr>
          <w:rFonts w:ascii="Times New Roman" w:hAnsi="Times New Roman" w:cs="Times New Roman"/>
          <w:b/>
          <w:w w:val="200"/>
          <w:sz w:val="24"/>
          <w:szCs w:val="24"/>
        </w:rPr>
        <w:t>)</w:t>
      </w:r>
    </w:p>
    <w:p w:rsidR="00ED678E" w:rsidRPr="003C44BA" w:rsidRDefault="00ED678E" w:rsidP="00ED678E">
      <w:pPr>
        <w:rPr>
          <w:rFonts w:ascii="Times New Roman" w:hAnsi="Times New Roman" w:cs="Times New Roman"/>
        </w:rPr>
      </w:pPr>
    </w:p>
    <w:p w:rsidR="00C659FC" w:rsidRPr="003C44BA" w:rsidRDefault="007F2437" w:rsidP="00C6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Obec </w:t>
      </w:r>
      <w:r w:rsidR="009D0108" w:rsidRPr="003C44BA">
        <w:rPr>
          <w:rFonts w:ascii="Times New Roman" w:hAnsi="Times New Roman" w:cs="Times New Roman"/>
        </w:rPr>
        <w:t>Hříšice</w:t>
      </w:r>
      <w:r w:rsidR="00B95589" w:rsidRPr="003C44BA">
        <w:rPr>
          <w:rFonts w:ascii="Times New Roman" w:hAnsi="Times New Roman" w:cs="Times New Roman"/>
        </w:rPr>
        <w:t xml:space="preserve"> </w:t>
      </w:r>
      <w:r w:rsidR="00C659FC" w:rsidRPr="003C44BA">
        <w:rPr>
          <w:rFonts w:ascii="Times New Roman" w:hAnsi="Times New Roman" w:cs="Times New Roman"/>
        </w:rPr>
        <w:t>zpracovává osobní údaje pouze z následujících právních titulů pro zpracování osobních údajů:</w:t>
      </w:r>
    </w:p>
    <w:p w:rsidR="00C659FC" w:rsidRPr="003C44BA" w:rsidRDefault="00C659FC" w:rsidP="00C6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59FC" w:rsidRPr="003C44BA" w:rsidRDefault="00C659FC" w:rsidP="00C659F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Plnění právní povinnosti. </w:t>
      </w:r>
    </w:p>
    <w:p w:rsidR="00C659FC" w:rsidRPr="003C44BA" w:rsidRDefault="00C659FC" w:rsidP="00C659F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Plnění úkolu ve veřejném zájmu nebo při výkonu veřejné moci.</w:t>
      </w:r>
    </w:p>
    <w:p w:rsidR="00C659FC" w:rsidRPr="003C44BA" w:rsidRDefault="00C659FC" w:rsidP="00C659F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Plnění smlouvy. </w:t>
      </w:r>
    </w:p>
    <w:p w:rsidR="00C659FC" w:rsidRPr="003C44BA" w:rsidRDefault="00C659FC" w:rsidP="00C659F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Souhlas. </w:t>
      </w:r>
    </w:p>
    <w:p w:rsidR="00C659FC" w:rsidRPr="003C44BA" w:rsidRDefault="00C659FC" w:rsidP="00C659F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 xml:space="preserve">Oprávněný zájem. </w:t>
      </w:r>
    </w:p>
    <w:p w:rsidR="00C659FC" w:rsidRPr="003C44BA" w:rsidRDefault="00C659FC" w:rsidP="00C659F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3C44BA">
        <w:rPr>
          <w:rFonts w:ascii="Times New Roman" w:hAnsi="Times New Roman" w:cs="Times New Roman"/>
        </w:rPr>
        <w:t xml:space="preserve">Ochrana životně důležitého zájmu. </w:t>
      </w:r>
    </w:p>
    <w:bookmarkEnd w:id="0"/>
    <w:p w:rsidR="008A1EDD" w:rsidRPr="003C44BA" w:rsidRDefault="008A1EDD" w:rsidP="00ED678E">
      <w:pPr>
        <w:rPr>
          <w:rFonts w:ascii="Times New Roman" w:hAnsi="Times New Roman" w:cs="Times New Roman"/>
        </w:rPr>
      </w:pPr>
    </w:p>
    <w:p w:rsidR="007F2437" w:rsidRPr="003C44BA" w:rsidRDefault="007F2437" w:rsidP="007F2437">
      <w:pPr>
        <w:jc w:val="both"/>
        <w:rPr>
          <w:rFonts w:ascii="Times New Roman" w:hAnsi="Times New Roman" w:cs="Times New Roman"/>
        </w:rPr>
      </w:pPr>
      <w:r w:rsidRPr="003C44BA">
        <w:rPr>
          <w:rFonts w:ascii="Times New Roman" w:hAnsi="Times New Roman" w:cs="Times New Roman"/>
        </w:rPr>
        <w:t>Níže uvedené katalogové listy (záznamy o činnostech zpracování) jsou dostupné v úřední d</w:t>
      </w:r>
      <w:r w:rsidR="001B23B9" w:rsidRPr="003C44BA">
        <w:rPr>
          <w:rFonts w:ascii="Times New Roman" w:hAnsi="Times New Roman" w:cs="Times New Roman"/>
        </w:rPr>
        <w:t>en</w:t>
      </w:r>
      <w:r w:rsidRPr="003C44BA">
        <w:rPr>
          <w:rFonts w:ascii="Times New Roman" w:hAnsi="Times New Roman" w:cs="Times New Roman"/>
        </w:rPr>
        <w:t xml:space="preserve"> na podatelně obecního úřadu.</w:t>
      </w:r>
    </w:p>
    <w:p w:rsidR="007F2437" w:rsidRPr="003C44BA" w:rsidRDefault="007F2437" w:rsidP="007F2437">
      <w:pPr>
        <w:jc w:val="both"/>
        <w:rPr>
          <w:rFonts w:ascii="Times New Roman" w:hAnsi="Times New Roman" w:cs="Times New Roman"/>
        </w:rPr>
      </w:pPr>
    </w:p>
    <w:p w:rsidR="009D0108" w:rsidRPr="003C44BA" w:rsidRDefault="00C659FC" w:rsidP="009D0108">
      <w:pPr>
        <w:spacing w:after="0"/>
        <w:rPr>
          <w:rFonts w:ascii="Times New Roman" w:hAnsi="Times New Roman" w:cs="Times New Roman"/>
          <w:bCs/>
          <w:color w:val="000000"/>
          <w:lang w:eastAsia="cs-CZ"/>
        </w:rPr>
      </w:pPr>
      <w:r w:rsidRPr="003C44BA">
        <w:rPr>
          <w:rFonts w:ascii="Times New Roman" w:hAnsi="Times New Roman" w:cs="Times New Roman"/>
        </w:rPr>
        <w:t>Úřední d</w:t>
      </w:r>
      <w:r w:rsidR="001B23B9" w:rsidRPr="003C44BA">
        <w:rPr>
          <w:rFonts w:ascii="Times New Roman" w:hAnsi="Times New Roman" w:cs="Times New Roman"/>
        </w:rPr>
        <w:t>en</w:t>
      </w:r>
      <w:r w:rsidRPr="003C44BA">
        <w:rPr>
          <w:rFonts w:ascii="Times New Roman" w:hAnsi="Times New Roman" w:cs="Times New Roman"/>
        </w:rPr>
        <w:t xml:space="preserve">: </w:t>
      </w:r>
      <w:r w:rsidRPr="003C44BA">
        <w:rPr>
          <w:rFonts w:ascii="Times New Roman" w:hAnsi="Times New Roman" w:cs="Times New Roman"/>
        </w:rPr>
        <w:tab/>
      </w:r>
      <w:r w:rsidR="009D0108" w:rsidRPr="003C44BA">
        <w:rPr>
          <w:rFonts w:ascii="Times New Roman" w:hAnsi="Times New Roman" w:cs="Times New Roman"/>
          <w:bCs/>
          <w:color w:val="000000"/>
          <w:lang w:eastAsia="cs-CZ"/>
        </w:rPr>
        <w:t>Středa:</w:t>
      </w:r>
      <w:r w:rsidR="009D0108" w:rsidRPr="003C44BA">
        <w:rPr>
          <w:rFonts w:ascii="Times New Roman" w:hAnsi="Times New Roman" w:cs="Times New Roman"/>
          <w:bCs/>
          <w:color w:val="000000"/>
          <w:lang w:eastAsia="cs-CZ"/>
        </w:rPr>
        <w:tab/>
        <w:t xml:space="preserve"> 9:00 – 11:00</w:t>
      </w:r>
      <w:r w:rsidR="009D0108" w:rsidRPr="003C44BA">
        <w:rPr>
          <w:rFonts w:ascii="Times New Roman" w:hAnsi="Times New Roman" w:cs="Times New Roman"/>
          <w:bCs/>
          <w:color w:val="000000"/>
          <w:lang w:eastAsia="cs-CZ"/>
        </w:rPr>
        <w:tab/>
        <w:t xml:space="preserve">18:00 – 20:00 </w:t>
      </w:r>
      <w:r w:rsidR="009D0108" w:rsidRPr="003C44BA">
        <w:rPr>
          <w:rFonts w:ascii="Times New Roman" w:hAnsi="Times New Roman" w:cs="Times New Roman"/>
          <w:bCs/>
          <w:color w:val="000000"/>
          <w:lang w:eastAsia="cs-CZ"/>
        </w:rPr>
        <w:tab/>
        <w:t>(říjen – březen)</w:t>
      </w:r>
    </w:p>
    <w:p w:rsidR="009D0108" w:rsidRPr="003C44BA" w:rsidRDefault="009D0108" w:rsidP="009D0108">
      <w:pPr>
        <w:pStyle w:val="Odstavecseseznamem"/>
        <w:jc w:val="both"/>
        <w:rPr>
          <w:rFonts w:ascii="Times New Roman" w:hAnsi="Times New Roman" w:cs="Times New Roman"/>
          <w:bCs/>
          <w:color w:val="000000"/>
          <w:lang w:eastAsia="cs-CZ"/>
        </w:rPr>
      </w:pPr>
      <w:r w:rsidRPr="003C44BA">
        <w:rPr>
          <w:rFonts w:ascii="Times New Roman" w:hAnsi="Times New Roman" w:cs="Times New Roman"/>
          <w:bCs/>
          <w:color w:val="000000"/>
          <w:lang w:eastAsia="cs-CZ"/>
        </w:rPr>
        <w:tab/>
      </w:r>
      <w:r w:rsidRPr="003C44BA">
        <w:rPr>
          <w:rFonts w:ascii="Times New Roman" w:hAnsi="Times New Roman" w:cs="Times New Roman"/>
          <w:bCs/>
          <w:color w:val="000000"/>
          <w:lang w:eastAsia="cs-CZ"/>
        </w:rPr>
        <w:tab/>
      </w:r>
      <w:r w:rsidRPr="003C44BA">
        <w:rPr>
          <w:rFonts w:ascii="Times New Roman" w:hAnsi="Times New Roman" w:cs="Times New Roman"/>
          <w:bCs/>
          <w:color w:val="000000"/>
          <w:lang w:eastAsia="cs-CZ"/>
        </w:rPr>
        <w:tab/>
      </w:r>
      <w:r w:rsidRPr="003C44BA">
        <w:rPr>
          <w:rFonts w:ascii="Times New Roman" w:hAnsi="Times New Roman" w:cs="Times New Roman"/>
          <w:bCs/>
          <w:color w:val="000000"/>
          <w:lang w:eastAsia="cs-CZ"/>
        </w:rPr>
        <w:tab/>
        <w:t xml:space="preserve">19.00 – 21:00 </w:t>
      </w:r>
      <w:r w:rsidRPr="003C44BA">
        <w:rPr>
          <w:rFonts w:ascii="Times New Roman" w:hAnsi="Times New Roman" w:cs="Times New Roman"/>
          <w:bCs/>
          <w:color w:val="000000"/>
          <w:lang w:eastAsia="cs-CZ"/>
        </w:rPr>
        <w:tab/>
        <w:t>(duben – září)</w:t>
      </w:r>
    </w:p>
    <w:p w:rsidR="007F2437" w:rsidRPr="003C44BA" w:rsidRDefault="007F2437" w:rsidP="00ED678E">
      <w:pPr>
        <w:rPr>
          <w:rFonts w:ascii="Times New Roman" w:hAnsi="Times New Roman" w:cs="Times New Roman"/>
        </w:rPr>
      </w:pPr>
    </w:p>
    <w:tbl>
      <w:tblPr>
        <w:tblStyle w:val="Mkatabulky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279"/>
      </w:tblGrid>
      <w:tr w:rsidR="007F2437" w:rsidRPr="003C44BA" w:rsidTr="006F3FCF">
        <w:trPr>
          <w:jc w:val="center"/>
        </w:trPr>
        <w:tc>
          <w:tcPr>
            <w:tcW w:w="5494" w:type="dxa"/>
            <w:tcBorders>
              <w:right w:val="nil"/>
            </w:tcBorders>
          </w:tcPr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Czech Point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Emailová a telefonická komunikace s občany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Evidence nálezců a majitelů nalezených věcí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Evidence obyvatel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Kácení stromů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Katastr nemovitostí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Kniha úrazů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Knihovna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Krizové řízení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Místní poplatky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Obchodní vztahy (dodavatelské, odběratelské)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Podklady pro jednání rady a zastupitelstva obce</w:t>
            </w:r>
          </w:p>
          <w:p w:rsidR="009D0108" w:rsidRPr="003C44BA" w:rsidRDefault="009D0108" w:rsidP="007F2437">
            <w:pPr>
              <w:pStyle w:val="Odstavecseseznamem"/>
              <w:numPr>
                <w:ilvl w:val="0"/>
                <w:numId w:val="28"/>
              </w:numPr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Pojistné události</w:t>
            </w:r>
          </w:p>
          <w:p w:rsidR="007F2437" w:rsidRPr="003C44BA" w:rsidRDefault="007F2437" w:rsidP="005834D0">
            <w:pPr>
              <w:ind w:left="360"/>
              <w:rPr>
                <w:b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</w:tcBorders>
          </w:tcPr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Poskytování informací dle zákona č. 106/1999 Sb.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Pronájmy obecních prostor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Přidělení čísla popisného, evidenčního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Spisová služba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Střet zájmů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 xml:space="preserve">Účetnictví 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Úřední deska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Vedení obecní kroniky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Veřejné zakázky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 xml:space="preserve">Volební systém 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Významné životní události občanů</w:t>
            </w:r>
          </w:p>
          <w:p w:rsidR="007F2437" w:rsidRPr="003C44BA" w:rsidRDefault="007F2437" w:rsidP="007F2437">
            <w:pPr>
              <w:pStyle w:val="Odstavecseseznamem"/>
              <w:numPr>
                <w:ilvl w:val="0"/>
                <w:numId w:val="28"/>
              </w:numPr>
              <w:ind w:left="494" w:hanging="426"/>
              <w:rPr>
                <w:b/>
                <w:sz w:val="22"/>
                <w:szCs w:val="22"/>
              </w:rPr>
            </w:pPr>
            <w:r w:rsidRPr="003C44BA">
              <w:rPr>
                <w:b/>
                <w:sz w:val="22"/>
                <w:szCs w:val="22"/>
              </w:rPr>
              <w:t>Zaměstnanecká agenda</w:t>
            </w:r>
          </w:p>
          <w:p w:rsidR="007F2437" w:rsidRPr="003C44BA" w:rsidRDefault="007F2437" w:rsidP="00F80EA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9D0108" w:rsidRPr="003C44BA" w:rsidRDefault="009D0108" w:rsidP="00ED678E">
      <w:pPr>
        <w:rPr>
          <w:rFonts w:ascii="Times New Roman" w:hAnsi="Times New Roman" w:cs="Times New Roman"/>
        </w:rPr>
      </w:pPr>
    </w:p>
    <w:sectPr w:rsidR="009D0108" w:rsidRPr="003C44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C29" w:rsidRDefault="007D3C29" w:rsidP="00B95589">
      <w:pPr>
        <w:spacing w:after="0" w:line="240" w:lineRule="auto"/>
      </w:pPr>
      <w:r>
        <w:separator/>
      </w:r>
    </w:p>
  </w:endnote>
  <w:endnote w:type="continuationSeparator" w:id="0">
    <w:p w:rsidR="007D3C29" w:rsidRDefault="007D3C29" w:rsidP="00B9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8F5" w:rsidRDefault="007C08F5">
    <w:pPr>
      <w:pStyle w:val="Zpat"/>
      <w:jc w:val="right"/>
    </w:pPr>
  </w:p>
  <w:p w:rsidR="007C08F5" w:rsidRDefault="007C08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C29" w:rsidRDefault="007D3C29" w:rsidP="00B95589">
      <w:pPr>
        <w:spacing w:after="0" w:line="240" w:lineRule="auto"/>
      </w:pPr>
      <w:r>
        <w:separator/>
      </w:r>
    </w:p>
  </w:footnote>
  <w:footnote w:type="continuationSeparator" w:id="0">
    <w:p w:rsidR="007D3C29" w:rsidRDefault="007D3C29" w:rsidP="00B9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589" w:rsidRPr="00B95589" w:rsidRDefault="00B95589">
    <w:pPr>
      <w:pStyle w:val="Zhlav"/>
      <w:rPr>
        <w:b/>
        <w:sz w:val="32"/>
      </w:rPr>
    </w:pPr>
    <w:r w:rsidRPr="00B95589">
      <w:rPr>
        <w:b/>
        <w:sz w:val="32"/>
      </w:rPr>
      <w:t>HLAVIČKA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3F6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140C0"/>
    <w:multiLevelType w:val="hybridMultilevel"/>
    <w:tmpl w:val="B1E65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6BAA"/>
    <w:multiLevelType w:val="hybridMultilevel"/>
    <w:tmpl w:val="7166E3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95840"/>
    <w:multiLevelType w:val="hybridMultilevel"/>
    <w:tmpl w:val="8A50A05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7F2F45"/>
    <w:multiLevelType w:val="hybridMultilevel"/>
    <w:tmpl w:val="3E5E24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65F4D"/>
    <w:multiLevelType w:val="hybridMultilevel"/>
    <w:tmpl w:val="A2A622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20D60"/>
    <w:multiLevelType w:val="hybridMultilevel"/>
    <w:tmpl w:val="8B70A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3F9C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E76CDF"/>
    <w:multiLevelType w:val="hybridMultilevel"/>
    <w:tmpl w:val="C9101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472E3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E12A12"/>
    <w:multiLevelType w:val="hybridMultilevel"/>
    <w:tmpl w:val="881E81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3EA9"/>
    <w:multiLevelType w:val="hybridMultilevel"/>
    <w:tmpl w:val="ACC459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0E1D65"/>
    <w:multiLevelType w:val="hybridMultilevel"/>
    <w:tmpl w:val="881E81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C459E"/>
    <w:multiLevelType w:val="hybridMultilevel"/>
    <w:tmpl w:val="CEF41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92F41"/>
    <w:multiLevelType w:val="hybridMultilevel"/>
    <w:tmpl w:val="EFF87D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4B6884"/>
    <w:multiLevelType w:val="hybridMultilevel"/>
    <w:tmpl w:val="CEF41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50C79"/>
    <w:multiLevelType w:val="hybridMultilevel"/>
    <w:tmpl w:val="676CF5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E7097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FD716F"/>
    <w:multiLevelType w:val="hybridMultilevel"/>
    <w:tmpl w:val="203C0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0B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0B3FE5"/>
    <w:multiLevelType w:val="hybridMultilevel"/>
    <w:tmpl w:val="F3300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269A2"/>
    <w:multiLevelType w:val="hybridMultilevel"/>
    <w:tmpl w:val="CEF41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659E4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5F1A0B"/>
    <w:multiLevelType w:val="hybridMultilevel"/>
    <w:tmpl w:val="881E81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AE4014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541C28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AB34C0"/>
    <w:multiLevelType w:val="hybridMultilevel"/>
    <w:tmpl w:val="ACC459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482820"/>
    <w:multiLevelType w:val="hybridMultilevel"/>
    <w:tmpl w:val="3BFE0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C57503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D09BE"/>
    <w:multiLevelType w:val="hybridMultilevel"/>
    <w:tmpl w:val="ACC4598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BF59F3"/>
    <w:multiLevelType w:val="hybridMultilevel"/>
    <w:tmpl w:val="FDD8E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42BE6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872366"/>
    <w:multiLevelType w:val="hybridMultilevel"/>
    <w:tmpl w:val="080C1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57BC3"/>
    <w:multiLevelType w:val="hybridMultilevel"/>
    <w:tmpl w:val="881E81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7C2489"/>
    <w:multiLevelType w:val="hybridMultilevel"/>
    <w:tmpl w:val="03FC17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33"/>
  </w:num>
  <w:num w:numId="8">
    <w:abstractNumId w:val="0"/>
  </w:num>
  <w:num w:numId="9">
    <w:abstractNumId w:val="34"/>
  </w:num>
  <w:num w:numId="10">
    <w:abstractNumId w:val="24"/>
  </w:num>
  <w:num w:numId="11">
    <w:abstractNumId w:val="17"/>
  </w:num>
  <w:num w:numId="12">
    <w:abstractNumId w:val="9"/>
  </w:num>
  <w:num w:numId="13">
    <w:abstractNumId w:val="19"/>
  </w:num>
  <w:num w:numId="14">
    <w:abstractNumId w:val="23"/>
  </w:num>
  <w:num w:numId="15">
    <w:abstractNumId w:val="10"/>
  </w:num>
  <w:num w:numId="16">
    <w:abstractNumId w:val="22"/>
  </w:num>
  <w:num w:numId="17">
    <w:abstractNumId w:val="25"/>
  </w:num>
  <w:num w:numId="18">
    <w:abstractNumId w:val="31"/>
  </w:num>
  <w:num w:numId="19">
    <w:abstractNumId w:val="28"/>
  </w:num>
  <w:num w:numId="20">
    <w:abstractNumId w:val="3"/>
  </w:num>
  <w:num w:numId="21">
    <w:abstractNumId w:val="4"/>
  </w:num>
  <w:num w:numId="22">
    <w:abstractNumId w:val="27"/>
  </w:num>
  <w:num w:numId="23">
    <w:abstractNumId w:val="5"/>
  </w:num>
  <w:num w:numId="24">
    <w:abstractNumId w:val="30"/>
  </w:num>
  <w:num w:numId="25">
    <w:abstractNumId w:val="2"/>
  </w:num>
  <w:num w:numId="26">
    <w:abstractNumId w:val="16"/>
  </w:num>
  <w:num w:numId="27">
    <w:abstractNumId w:val="6"/>
  </w:num>
  <w:num w:numId="28">
    <w:abstractNumId w:val="18"/>
  </w:num>
  <w:num w:numId="29">
    <w:abstractNumId w:val="15"/>
  </w:num>
  <w:num w:numId="30">
    <w:abstractNumId w:val="13"/>
  </w:num>
  <w:num w:numId="31">
    <w:abstractNumId w:val="20"/>
  </w:num>
  <w:num w:numId="32">
    <w:abstractNumId w:val="14"/>
  </w:num>
  <w:num w:numId="33">
    <w:abstractNumId w:val="26"/>
  </w:num>
  <w:num w:numId="34">
    <w:abstractNumId w:val="29"/>
  </w:num>
  <w:num w:numId="35">
    <w:abstractNumId w:val="11"/>
  </w:num>
  <w:num w:numId="36">
    <w:abstractNumId w:val="1"/>
  </w:num>
  <w:num w:numId="37">
    <w:abstractNumId w:val="32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8E"/>
    <w:rsid w:val="0002679F"/>
    <w:rsid w:val="001B23B9"/>
    <w:rsid w:val="003132B7"/>
    <w:rsid w:val="003C33A9"/>
    <w:rsid w:val="003C44BA"/>
    <w:rsid w:val="003E7ED4"/>
    <w:rsid w:val="00432641"/>
    <w:rsid w:val="004579F4"/>
    <w:rsid w:val="004D0D73"/>
    <w:rsid w:val="00507833"/>
    <w:rsid w:val="005267FF"/>
    <w:rsid w:val="005834D0"/>
    <w:rsid w:val="005F042D"/>
    <w:rsid w:val="0061704A"/>
    <w:rsid w:val="006F3FCF"/>
    <w:rsid w:val="007C08F5"/>
    <w:rsid w:val="007D3C29"/>
    <w:rsid w:val="007F100E"/>
    <w:rsid w:val="007F2437"/>
    <w:rsid w:val="008A1EDD"/>
    <w:rsid w:val="009170BC"/>
    <w:rsid w:val="009B6B82"/>
    <w:rsid w:val="009D0108"/>
    <w:rsid w:val="00AE4640"/>
    <w:rsid w:val="00B64AF7"/>
    <w:rsid w:val="00B95589"/>
    <w:rsid w:val="00C314BE"/>
    <w:rsid w:val="00C659FC"/>
    <w:rsid w:val="00CB32D0"/>
    <w:rsid w:val="00DE5E56"/>
    <w:rsid w:val="00EA23A9"/>
    <w:rsid w:val="00ED678E"/>
    <w:rsid w:val="00F01487"/>
    <w:rsid w:val="00F6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C226E"/>
  <w15:docId w15:val="{BC87FBBC-B763-4BD1-A52B-1A9B2E03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67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67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0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95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589"/>
  </w:style>
  <w:style w:type="paragraph" w:styleId="Zpat">
    <w:name w:val="footer"/>
    <w:basedOn w:val="Normln"/>
    <w:link w:val="ZpatChar"/>
    <w:uiPriority w:val="99"/>
    <w:unhideWhenUsed/>
    <w:rsid w:val="00B95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589"/>
  </w:style>
  <w:style w:type="character" w:styleId="Hypertextovodkaz">
    <w:name w:val="Hyperlink"/>
    <w:basedOn w:val="Standardnpsmoodstavce"/>
    <w:uiPriority w:val="99"/>
    <w:unhideWhenUsed/>
    <w:rsid w:val="00C659F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F2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tomsu</dc:creator>
  <cp:lastModifiedBy>Obec Hříšice</cp:lastModifiedBy>
  <cp:revision>4</cp:revision>
  <cp:lastPrinted>2018-08-13T11:48:00Z</cp:lastPrinted>
  <dcterms:created xsi:type="dcterms:W3CDTF">2018-08-15T08:05:00Z</dcterms:created>
  <dcterms:modified xsi:type="dcterms:W3CDTF">2018-08-15T08:09:00Z</dcterms:modified>
</cp:coreProperties>
</file>